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F7" w:rsidRDefault="007B24F7" w:rsidP="007B24F7">
      <w:pPr>
        <w:pStyle w:val="Heading2"/>
        <w:numPr>
          <w:ilvl w:val="1"/>
          <w:numId w:val="6"/>
        </w:numPr>
      </w:pPr>
      <w:bookmarkStart w:id="0" w:name="_Toc482088645"/>
      <w:bookmarkStart w:id="1" w:name="_Toc483388500"/>
      <w:r w:rsidRPr="00B64549">
        <w:t>Equal Opportunity</w:t>
      </w:r>
      <w:r>
        <w:t>, Discrimination and Harassment</w:t>
      </w:r>
      <w:r w:rsidRPr="00B64549">
        <w:t xml:space="preserve"> 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7B24F7" w:rsidRPr="00783E77" w:rsidTr="002D6AA2">
        <w:trPr>
          <w:trHeight w:val="251"/>
        </w:trPr>
        <w:tc>
          <w:tcPr>
            <w:tcW w:w="8789" w:type="dxa"/>
          </w:tcPr>
          <w:p w:rsidR="007B24F7" w:rsidRPr="00783E77" w:rsidRDefault="007B24F7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7B24F7" w:rsidRPr="00783E77" w:rsidTr="002D6AA2">
        <w:trPr>
          <w:trHeight w:val="198"/>
        </w:trPr>
        <w:tc>
          <w:tcPr>
            <w:tcW w:w="8789" w:type="dxa"/>
          </w:tcPr>
          <w:p w:rsidR="007B24F7" w:rsidRPr="00783E77" w:rsidRDefault="007B24F7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7B24F7" w:rsidRPr="00783E77" w:rsidTr="002D6AA2">
        <w:trPr>
          <w:trHeight w:val="291"/>
        </w:trPr>
        <w:tc>
          <w:tcPr>
            <w:tcW w:w="8789" w:type="dxa"/>
          </w:tcPr>
          <w:p w:rsidR="007B24F7" w:rsidRPr="00783E77" w:rsidRDefault="007B24F7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7B24F7" w:rsidRPr="00783E77" w:rsidTr="002D6AA2">
        <w:trPr>
          <w:trHeight w:val="291"/>
        </w:trPr>
        <w:tc>
          <w:tcPr>
            <w:tcW w:w="8789" w:type="dxa"/>
          </w:tcPr>
          <w:p w:rsidR="007B24F7" w:rsidRPr="00783E77" w:rsidRDefault="007B24F7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7B24F7" w:rsidRPr="00783E77" w:rsidTr="002D6AA2">
        <w:trPr>
          <w:trHeight w:val="291"/>
        </w:trPr>
        <w:tc>
          <w:tcPr>
            <w:tcW w:w="8789" w:type="dxa"/>
          </w:tcPr>
          <w:p w:rsidR="007B24F7" w:rsidRDefault="007B24F7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7B24F7" w:rsidRDefault="007B24F7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  <w:lang w:val="en-AU"/>
              </w:rPr>
            </w:pPr>
            <w:r w:rsidRPr="00C363AE">
              <w:rPr>
                <w:i/>
                <w:color w:val="595959" w:themeColor="text1" w:themeTint="A6"/>
                <w:sz w:val="16"/>
                <w:szCs w:val="16"/>
                <w:lang w:val="en-AU"/>
              </w:rPr>
              <w:t>Equal Opportunity Act 1984 (WA)</w:t>
            </w:r>
          </w:p>
          <w:p w:rsidR="007B24F7" w:rsidRDefault="007B24F7" w:rsidP="002D6AA2">
            <w:pPr>
              <w:pStyle w:val="BNGNormal"/>
              <w:jc w:val="right"/>
              <w:rPr>
                <w:i/>
                <w:sz w:val="18"/>
                <w:szCs w:val="18"/>
              </w:rPr>
            </w:pPr>
            <w:r w:rsidRPr="00FE78B3">
              <w:rPr>
                <w:i/>
                <w:sz w:val="18"/>
                <w:szCs w:val="18"/>
              </w:rPr>
              <w:t>National Standards for Volunteer Involvement</w:t>
            </w:r>
          </w:p>
          <w:p w:rsidR="007B24F7" w:rsidRPr="003B61C8" w:rsidRDefault="007B24F7" w:rsidP="002D6AA2">
            <w:pPr>
              <w:pStyle w:val="BNGNormal"/>
              <w:jc w:val="right"/>
              <w:rPr>
                <w:i/>
                <w:sz w:val="18"/>
                <w:szCs w:val="18"/>
              </w:rPr>
            </w:pPr>
          </w:p>
        </w:tc>
      </w:tr>
    </w:tbl>
    <w:p w:rsidR="007B24F7" w:rsidRPr="004C1D85" w:rsidRDefault="007B24F7" w:rsidP="007B24F7">
      <w:pPr>
        <w:rPr>
          <w:lang w:val="en-US"/>
        </w:rPr>
      </w:pPr>
      <w:proofErr w:type="gramStart"/>
      <w:r w:rsidRPr="00871470">
        <w:rPr>
          <w:highlight w:val="yellow"/>
        </w:rPr>
        <w:t>ABCD</w:t>
      </w:r>
      <w:r w:rsidR="00871470" w:rsidRPr="00871470">
        <w:rPr>
          <w:highlight w:val="yellow"/>
        </w:rPr>
        <w:t xml:space="preserve"> </w:t>
      </w:r>
      <w:r w:rsidRPr="00003110">
        <w:t xml:space="preserve"> </w:t>
      </w:r>
      <w:r>
        <w:rPr>
          <w:lang w:val="en-US"/>
        </w:rPr>
        <w:t>values</w:t>
      </w:r>
      <w:proofErr w:type="gramEnd"/>
      <w:r>
        <w:rPr>
          <w:lang w:val="en-US"/>
        </w:rPr>
        <w:t xml:space="preserve"> diversity </w:t>
      </w:r>
      <w:r w:rsidRPr="004C1D85">
        <w:rPr>
          <w:lang w:val="en-US"/>
        </w:rPr>
        <w:t xml:space="preserve">and </w:t>
      </w:r>
      <w:r>
        <w:rPr>
          <w:lang w:val="en-US"/>
        </w:rPr>
        <w:t>is committed to equal opportunity employment (EEO) and providing a workplace that is free from discrimination and harassment.</w:t>
      </w:r>
      <w:bookmarkStart w:id="2" w:name="_GoBack"/>
      <w:bookmarkEnd w:id="2"/>
    </w:p>
    <w:p w:rsidR="007B24F7" w:rsidRDefault="007B24F7" w:rsidP="007B24F7">
      <w:pPr>
        <w:rPr>
          <w:lang w:val="en-US"/>
        </w:rPr>
      </w:pPr>
    </w:p>
    <w:p w:rsidR="007B24F7" w:rsidRDefault="007B24F7" w:rsidP="007B24F7">
      <w:pPr>
        <w:rPr>
          <w:lang w:val="en-US"/>
        </w:rPr>
      </w:pPr>
      <w:r>
        <w:rPr>
          <w:lang w:val="en-US"/>
        </w:rPr>
        <w:t>The key objectives of this policy are to ensure that all employees and volunteers are:</w:t>
      </w:r>
    </w:p>
    <w:p w:rsidR="007B24F7" w:rsidRPr="003B61C8" w:rsidRDefault="007B24F7" w:rsidP="007B24F7">
      <w:pPr>
        <w:pStyle w:val="ListParagraph"/>
        <w:numPr>
          <w:ilvl w:val="0"/>
          <w:numId w:val="3"/>
        </w:numPr>
        <w:rPr>
          <w:lang w:val="en-US"/>
        </w:rPr>
      </w:pPr>
      <w:r w:rsidRPr="003B61C8">
        <w:rPr>
          <w:lang w:val="en-US"/>
        </w:rPr>
        <w:t>treated as individuals without regard to any factor not related to their competency and ability to perform their duties</w:t>
      </w:r>
    </w:p>
    <w:p w:rsidR="007B24F7" w:rsidRPr="003B61C8" w:rsidRDefault="007B24F7" w:rsidP="007B24F7">
      <w:pPr>
        <w:pStyle w:val="ListParagraph"/>
        <w:numPr>
          <w:ilvl w:val="0"/>
          <w:numId w:val="3"/>
        </w:numPr>
        <w:rPr>
          <w:lang w:val="en-US"/>
        </w:rPr>
      </w:pPr>
      <w:r w:rsidRPr="003B61C8">
        <w:rPr>
          <w:lang w:val="en-US"/>
        </w:rPr>
        <w:t>not discriminated against, excluded, harassed, bullied or victimised through unlawful actions</w:t>
      </w:r>
      <w:r>
        <w:rPr>
          <w:lang w:val="en-US"/>
        </w:rPr>
        <w:t>, stereotypes or</w:t>
      </w:r>
      <w:r w:rsidRPr="003B61C8">
        <w:rPr>
          <w:lang w:val="en-US"/>
        </w:rPr>
        <w:t xml:space="preserve"> unconscious bias.</w:t>
      </w:r>
    </w:p>
    <w:p w:rsidR="007B24F7" w:rsidRPr="004C1D85" w:rsidRDefault="007B24F7" w:rsidP="007B24F7">
      <w:pPr>
        <w:rPr>
          <w:lang w:val="en-US"/>
        </w:rPr>
      </w:pPr>
    </w:p>
    <w:p w:rsidR="007B24F7" w:rsidRPr="004C1D85" w:rsidRDefault="007B24F7" w:rsidP="007B24F7">
      <w:pPr>
        <w:rPr>
          <w:lang w:val="en-US"/>
        </w:rPr>
      </w:pPr>
      <w:r w:rsidRPr="00871470">
        <w:rPr>
          <w:highlight w:val="yellow"/>
          <w:lang w:val="en-US"/>
        </w:rPr>
        <w:t>ABCD</w:t>
      </w:r>
      <w:r w:rsidRPr="004C1D85">
        <w:rPr>
          <w:lang w:val="en-US"/>
        </w:rPr>
        <w:t xml:space="preserve"> will not discriminate, directly or indirectly, against any employee</w:t>
      </w:r>
      <w:r>
        <w:rPr>
          <w:lang w:val="en-US"/>
        </w:rPr>
        <w:t xml:space="preserve">, volunteer or </w:t>
      </w:r>
      <w:r w:rsidRPr="004C1D85">
        <w:rPr>
          <w:lang w:val="en-US"/>
        </w:rPr>
        <w:t>applicant because of their: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age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sex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gender (including transgender)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pregnancy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r w:rsidRPr="004C1D85">
        <w:rPr>
          <w:lang w:val="en-US"/>
        </w:rPr>
        <w:t>disability (includes past, present</w:t>
      </w:r>
      <w:r>
        <w:rPr>
          <w:lang w:val="en-US"/>
        </w:rPr>
        <w:t xml:space="preserve"> or possible future disability)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r w:rsidRPr="004C1D85">
        <w:rPr>
          <w:lang w:val="en-US"/>
        </w:rPr>
        <w:t xml:space="preserve">race, </w:t>
      </w:r>
      <w:proofErr w:type="spellStart"/>
      <w:r w:rsidRPr="004C1D85">
        <w:rPr>
          <w:lang w:val="en-US"/>
        </w:rPr>
        <w:t>colour</w:t>
      </w:r>
      <w:proofErr w:type="spellEnd"/>
      <w:r w:rsidRPr="004C1D85">
        <w:rPr>
          <w:lang w:val="en-US"/>
        </w:rPr>
        <w:t>, ethnic or ethno-religious bac</w:t>
      </w:r>
      <w:r>
        <w:rPr>
          <w:lang w:val="en-US"/>
        </w:rPr>
        <w:t>kground, descent or nationality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r w:rsidRPr="004C1D85">
        <w:rPr>
          <w:lang w:val="en-US"/>
        </w:rPr>
        <w:t>marital st</w:t>
      </w:r>
      <w:r>
        <w:rPr>
          <w:lang w:val="en-US"/>
        </w:rPr>
        <w:t>atus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carer’s</w:t>
      </w:r>
      <w:proofErr w:type="spellEnd"/>
      <w:r>
        <w:rPr>
          <w:lang w:val="en-US"/>
        </w:rPr>
        <w:t xml:space="preserve"> responsibilities</w:t>
      </w:r>
    </w:p>
    <w:p w:rsidR="007B24F7" w:rsidRPr="004C1D85" w:rsidRDefault="007B24F7" w:rsidP="007B24F7">
      <w:pPr>
        <w:numPr>
          <w:ilvl w:val="0"/>
          <w:numId w:val="2"/>
        </w:numPr>
        <w:rPr>
          <w:lang w:val="en-US"/>
        </w:rPr>
      </w:pPr>
      <w:r w:rsidRPr="004C1D85">
        <w:rPr>
          <w:lang w:val="en-US"/>
        </w:rPr>
        <w:t>sexual preference.</w:t>
      </w:r>
    </w:p>
    <w:p w:rsidR="007B24F7" w:rsidRPr="004C1D85" w:rsidRDefault="007B24F7" w:rsidP="007B24F7">
      <w:pPr>
        <w:rPr>
          <w:lang w:val="en-US"/>
        </w:rPr>
      </w:pPr>
    </w:p>
    <w:p w:rsidR="007B24F7" w:rsidRDefault="007B24F7" w:rsidP="007B24F7">
      <w:pPr>
        <w:rPr>
          <w:lang w:val="en-US"/>
        </w:rPr>
      </w:pPr>
      <w:r w:rsidRPr="00B56BBE">
        <w:rPr>
          <w:lang w:val="en-US"/>
        </w:rPr>
        <w:t>Where a position requires an employee</w:t>
      </w:r>
      <w:r>
        <w:rPr>
          <w:lang w:val="en-US"/>
        </w:rPr>
        <w:t xml:space="preserve"> or volunteer</w:t>
      </w:r>
      <w:r w:rsidRPr="00B56BBE">
        <w:rPr>
          <w:lang w:val="en-US"/>
        </w:rPr>
        <w:t xml:space="preserve"> with a particular characteristic such as race, sex or age, </w:t>
      </w:r>
      <w:r w:rsidRPr="00871470">
        <w:rPr>
          <w:highlight w:val="yellow"/>
          <w:lang w:val="en-US"/>
        </w:rPr>
        <w:t>ABCD</w:t>
      </w:r>
      <w:r w:rsidRPr="00B56BBE">
        <w:rPr>
          <w:lang w:val="en-US"/>
        </w:rPr>
        <w:t xml:space="preserve"> must be able to justify why the employee</w:t>
      </w:r>
      <w:r>
        <w:rPr>
          <w:lang w:val="en-US"/>
        </w:rPr>
        <w:t xml:space="preserve"> or volunteer</w:t>
      </w:r>
      <w:r w:rsidRPr="00B56BBE">
        <w:rPr>
          <w:lang w:val="en-US"/>
        </w:rPr>
        <w:t xml:space="preserve"> requires this characteristic as a </w:t>
      </w:r>
      <w:r w:rsidRPr="00F82B5F">
        <w:rPr>
          <w:lang w:val="en-US"/>
        </w:rPr>
        <w:t>genuine occupational qualification</w:t>
      </w:r>
      <w:r w:rsidRPr="00B56BBE">
        <w:rPr>
          <w:i/>
          <w:lang w:val="en-US"/>
        </w:rPr>
        <w:t xml:space="preserve"> </w:t>
      </w:r>
      <w:r w:rsidRPr="00B56BBE">
        <w:rPr>
          <w:lang w:val="en-US"/>
        </w:rPr>
        <w:t xml:space="preserve">in order to do the job. In such circumstances the </w:t>
      </w:r>
      <w:r>
        <w:rPr>
          <w:lang w:val="en-US"/>
        </w:rPr>
        <w:t>Manager</w:t>
      </w:r>
      <w:r w:rsidRPr="00B56BBE">
        <w:rPr>
          <w:lang w:val="en-US"/>
        </w:rPr>
        <w:t xml:space="preserve"> may deem the position to be a</w:t>
      </w:r>
      <w:r>
        <w:rPr>
          <w:lang w:val="en-US"/>
        </w:rPr>
        <w:t xml:space="preserve">n allowable exception under the </w:t>
      </w:r>
      <w:r w:rsidRPr="00B56BBE">
        <w:rPr>
          <w:i/>
          <w:lang w:val="en-US"/>
        </w:rPr>
        <w:t>Equal Opportunity Act 1984</w:t>
      </w:r>
      <w:r w:rsidRPr="00B56BBE">
        <w:rPr>
          <w:lang w:val="en-US"/>
        </w:rPr>
        <w:t>.</w:t>
      </w:r>
    </w:p>
    <w:p w:rsidR="007B24F7" w:rsidRPr="00B56BBE" w:rsidRDefault="007B24F7" w:rsidP="007B24F7">
      <w:pPr>
        <w:pStyle w:val="Heading3"/>
        <w:rPr>
          <w:lang w:val="en-US"/>
        </w:rPr>
      </w:pPr>
      <w:bookmarkStart w:id="3" w:name="_Toc109715562"/>
      <w:bookmarkStart w:id="4" w:name="_Toc112663446"/>
      <w:bookmarkStart w:id="5" w:name="_Toc482088646"/>
      <w:bookmarkStart w:id="6" w:name="_Toc483388501"/>
      <w:r w:rsidRPr="00B56BBE">
        <w:rPr>
          <w:lang w:val="en-US"/>
        </w:rPr>
        <w:t>Equal employment opportunity principles</w:t>
      </w:r>
      <w:bookmarkEnd w:id="3"/>
      <w:bookmarkEnd w:id="4"/>
      <w:bookmarkEnd w:id="5"/>
      <w:bookmarkEnd w:id="6"/>
    </w:p>
    <w:p w:rsidR="007B24F7" w:rsidRPr="00B56BBE" w:rsidRDefault="007B24F7" w:rsidP="007B24F7">
      <w:pPr>
        <w:rPr>
          <w:lang w:val="en-US"/>
        </w:rPr>
      </w:pPr>
      <w:r w:rsidRPr="00B56BBE">
        <w:rPr>
          <w:lang w:val="en-US"/>
        </w:rPr>
        <w:t>The principles underpinning EEO include:</w:t>
      </w:r>
    </w:p>
    <w:p w:rsidR="007B24F7" w:rsidRPr="00B56BBE" w:rsidRDefault="007B24F7" w:rsidP="007B24F7">
      <w:pPr>
        <w:numPr>
          <w:ilvl w:val="0"/>
          <w:numId w:val="4"/>
        </w:numPr>
        <w:rPr>
          <w:lang w:val="en-US"/>
        </w:rPr>
      </w:pPr>
      <w:r w:rsidRPr="00B56BBE">
        <w:rPr>
          <w:lang w:val="en-US"/>
        </w:rPr>
        <w:t>Recruitment, selection and pro</w:t>
      </w:r>
      <w:r>
        <w:rPr>
          <w:lang w:val="en-US"/>
        </w:rPr>
        <w:t xml:space="preserve">motion practices will be open </w:t>
      </w:r>
      <w:r w:rsidRPr="00B56BBE">
        <w:rPr>
          <w:lang w:val="en-US"/>
        </w:rPr>
        <w:t xml:space="preserve">and based on merit. </w:t>
      </w:r>
    </w:p>
    <w:p w:rsidR="007B24F7" w:rsidRDefault="007B24F7" w:rsidP="007B24F7">
      <w:pPr>
        <w:numPr>
          <w:ilvl w:val="0"/>
          <w:numId w:val="4"/>
        </w:numPr>
        <w:rPr>
          <w:lang w:val="en-US"/>
        </w:rPr>
      </w:pPr>
      <w:r w:rsidRPr="00B56BBE">
        <w:rPr>
          <w:lang w:val="en-US"/>
        </w:rPr>
        <w:t>Access to training and development will be available equal</w:t>
      </w:r>
      <w:r>
        <w:rPr>
          <w:lang w:val="en-US"/>
        </w:rPr>
        <w:t>ly and fairly to all employees.</w:t>
      </w:r>
    </w:p>
    <w:p w:rsidR="007B24F7" w:rsidRPr="00B56BBE" w:rsidRDefault="007B24F7" w:rsidP="007B24F7">
      <w:pPr>
        <w:numPr>
          <w:ilvl w:val="0"/>
          <w:numId w:val="4"/>
        </w:numPr>
        <w:rPr>
          <w:lang w:val="en-US"/>
        </w:rPr>
      </w:pPr>
      <w:r w:rsidRPr="00B56BBE">
        <w:rPr>
          <w:lang w:val="en-US"/>
        </w:rPr>
        <w:t>Flexible working arrangements will seek to meet the needs of all employees and create a productive workplace.</w:t>
      </w:r>
    </w:p>
    <w:p w:rsidR="007B24F7" w:rsidRPr="00B56BBE" w:rsidRDefault="007B24F7" w:rsidP="007B24F7">
      <w:pPr>
        <w:numPr>
          <w:ilvl w:val="0"/>
          <w:numId w:val="4"/>
        </w:numPr>
        <w:rPr>
          <w:lang w:val="en-US"/>
        </w:rPr>
      </w:pPr>
      <w:r w:rsidRPr="00B56BBE">
        <w:rPr>
          <w:lang w:val="en-US"/>
        </w:rPr>
        <w:lastRenderedPageBreak/>
        <w:t>Grievance handling procedures will be accessible to all employees and deal with workplace complaints promptly, confidentially and fairly.</w:t>
      </w:r>
    </w:p>
    <w:p w:rsidR="007B24F7" w:rsidRPr="00B56BBE" w:rsidRDefault="007B24F7" w:rsidP="007B24F7">
      <w:pPr>
        <w:numPr>
          <w:ilvl w:val="0"/>
          <w:numId w:val="4"/>
        </w:numPr>
        <w:rPr>
          <w:lang w:val="en-US"/>
        </w:rPr>
      </w:pPr>
      <w:r w:rsidRPr="00B56BBE">
        <w:rPr>
          <w:lang w:val="en-US"/>
        </w:rPr>
        <w:t>Management decisions will be made without bias.</w:t>
      </w:r>
    </w:p>
    <w:p w:rsidR="007B24F7" w:rsidRPr="00E43DA2" w:rsidRDefault="007B24F7" w:rsidP="007B24F7">
      <w:pPr>
        <w:numPr>
          <w:ilvl w:val="0"/>
          <w:numId w:val="4"/>
        </w:numPr>
        <w:rPr>
          <w:lang w:val="en-US"/>
        </w:rPr>
      </w:pPr>
      <w:r w:rsidRPr="00B56BBE">
        <w:rPr>
          <w:lang w:val="en-US"/>
        </w:rPr>
        <w:t>Unlawful discrimination or harassment in the workplace is prohibited.</w:t>
      </w:r>
    </w:p>
    <w:p w:rsidR="007B24F7" w:rsidRPr="00B56BBE" w:rsidRDefault="007B24F7" w:rsidP="007B24F7">
      <w:pPr>
        <w:pStyle w:val="Heading3"/>
        <w:rPr>
          <w:lang w:val="en-US"/>
        </w:rPr>
      </w:pPr>
      <w:bookmarkStart w:id="7" w:name="_Toc109715563"/>
      <w:bookmarkStart w:id="8" w:name="_Toc112663447"/>
      <w:bookmarkStart w:id="9" w:name="_Toc482088647"/>
      <w:bookmarkStart w:id="10" w:name="_Toc483388502"/>
      <w:r w:rsidRPr="00B56BBE">
        <w:rPr>
          <w:lang w:val="en-US"/>
        </w:rPr>
        <w:t>Rights and responsibilities</w:t>
      </w:r>
      <w:bookmarkEnd w:id="7"/>
      <w:bookmarkEnd w:id="8"/>
      <w:bookmarkEnd w:id="9"/>
      <w:bookmarkEnd w:id="10"/>
    </w:p>
    <w:p w:rsidR="007B24F7" w:rsidRPr="00B56BBE" w:rsidRDefault="007B24F7" w:rsidP="007B24F7">
      <w:pPr>
        <w:rPr>
          <w:lang w:val="en-US"/>
        </w:rPr>
      </w:pPr>
      <w:r w:rsidRPr="00B56BBE">
        <w:rPr>
          <w:lang w:val="en-US"/>
        </w:rPr>
        <w:t xml:space="preserve">All </w:t>
      </w:r>
      <w:r w:rsidRPr="00871470">
        <w:rPr>
          <w:highlight w:val="yellow"/>
          <w:lang w:val="en-US"/>
        </w:rPr>
        <w:t>ABCD</w:t>
      </w:r>
      <w:r w:rsidRPr="00B56BBE">
        <w:rPr>
          <w:lang w:val="en-US"/>
        </w:rPr>
        <w:t xml:space="preserve"> employees</w:t>
      </w:r>
      <w:r>
        <w:rPr>
          <w:lang w:val="en-US"/>
        </w:rPr>
        <w:t xml:space="preserve"> and volunteers have the right to </w:t>
      </w:r>
      <w:r w:rsidRPr="00B56BBE">
        <w:rPr>
          <w:lang w:val="en-US"/>
        </w:rPr>
        <w:t>a workplace that is free from unlawfu</w:t>
      </w:r>
      <w:r>
        <w:rPr>
          <w:lang w:val="en-US"/>
        </w:rPr>
        <w:t xml:space="preserve">l discrimination and harassment and </w:t>
      </w:r>
      <w:r w:rsidRPr="00B56BBE">
        <w:rPr>
          <w:lang w:val="en-US"/>
        </w:rPr>
        <w:t>fair processes to deal with work-related complaints and grievances</w:t>
      </w:r>
      <w:r>
        <w:rPr>
          <w:lang w:val="en-US"/>
        </w:rPr>
        <w:t>.</w:t>
      </w:r>
    </w:p>
    <w:p w:rsidR="007B24F7" w:rsidRPr="00B56BBE" w:rsidRDefault="007B24F7" w:rsidP="007B24F7">
      <w:pPr>
        <w:rPr>
          <w:lang w:val="en-US"/>
        </w:rPr>
      </w:pPr>
    </w:p>
    <w:p w:rsidR="007B24F7" w:rsidRPr="00B56BBE" w:rsidRDefault="007B24F7" w:rsidP="007B24F7">
      <w:pPr>
        <w:rPr>
          <w:lang w:val="en-US"/>
        </w:rPr>
      </w:pPr>
      <w:r>
        <w:rPr>
          <w:lang w:val="en-US"/>
        </w:rPr>
        <w:t>Employees and volunteers</w:t>
      </w:r>
      <w:r w:rsidRPr="00B56BBE">
        <w:rPr>
          <w:lang w:val="en-US"/>
        </w:rPr>
        <w:t xml:space="preserve"> have a responsibility to:</w:t>
      </w:r>
    </w:p>
    <w:p w:rsidR="007B24F7" w:rsidRDefault="007B24F7" w:rsidP="007B24F7">
      <w:pPr>
        <w:numPr>
          <w:ilvl w:val="0"/>
          <w:numId w:val="5"/>
        </w:numPr>
        <w:rPr>
          <w:lang w:val="en-US"/>
        </w:rPr>
      </w:pPr>
      <w:r w:rsidRPr="00B56BBE">
        <w:rPr>
          <w:lang w:val="en-US"/>
        </w:rPr>
        <w:t xml:space="preserve">respect cultural and social differences among colleagues and customers </w:t>
      </w:r>
    </w:p>
    <w:p w:rsidR="007B24F7" w:rsidRPr="00B56BBE" w:rsidRDefault="007B24F7" w:rsidP="007B24F7">
      <w:pPr>
        <w:numPr>
          <w:ilvl w:val="0"/>
          <w:numId w:val="5"/>
        </w:numPr>
        <w:rPr>
          <w:lang w:val="en-US"/>
        </w:rPr>
      </w:pPr>
      <w:r w:rsidRPr="00B56BBE">
        <w:rPr>
          <w:lang w:val="en-US"/>
        </w:rPr>
        <w:t xml:space="preserve">act to prevent harassment, discrimination and bullying </w:t>
      </w:r>
      <w:r>
        <w:rPr>
          <w:lang w:val="en-US"/>
        </w:rPr>
        <w:t>against others in the workplace</w:t>
      </w:r>
    </w:p>
    <w:p w:rsidR="007B24F7" w:rsidRPr="00F82B5F" w:rsidRDefault="007B24F7" w:rsidP="007B24F7">
      <w:pPr>
        <w:numPr>
          <w:ilvl w:val="0"/>
          <w:numId w:val="5"/>
        </w:numPr>
        <w:rPr>
          <w:lang w:val="en-US"/>
        </w:rPr>
      </w:pPr>
      <w:r w:rsidRPr="00B56BBE">
        <w:rPr>
          <w:lang w:val="en-US"/>
        </w:rPr>
        <w:t>treat people fairly, including not unlawfully discriminating against, harassing or bullying.</w:t>
      </w:r>
    </w:p>
    <w:p w:rsidR="007B24F7" w:rsidRDefault="007B24F7" w:rsidP="007B24F7">
      <w:pPr>
        <w:pStyle w:val="Heading3"/>
        <w:rPr>
          <w:lang w:val="en-US"/>
        </w:rPr>
      </w:pPr>
      <w:bookmarkStart w:id="11" w:name="_Toc482088648"/>
      <w:bookmarkStart w:id="12" w:name="_Toc483388503"/>
      <w:r>
        <w:rPr>
          <w:lang w:val="en-US"/>
        </w:rPr>
        <w:t>Workplace discrimination and harassment</w:t>
      </w:r>
      <w:bookmarkEnd w:id="11"/>
      <w:bookmarkEnd w:id="12"/>
    </w:p>
    <w:p w:rsidR="007B24F7" w:rsidRDefault="007B24F7" w:rsidP="007B24F7">
      <w:r w:rsidRPr="00B64549">
        <w:t>Discrimination and harassment is viewed as gross misconduct</w:t>
      </w:r>
      <w:r>
        <w:t xml:space="preserve">. Employees and volunteers should report incidents of discrimination and harassment to the Manager, who will deal with the matter in line with </w:t>
      </w:r>
      <w:r w:rsidRPr="00871470">
        <w:rPr>
          <w:highlight w:val="yellow"/>
        </w:rPr>
        <w:t>ABCD</w:t>
      </w:r>
      <w:r>
        <w:t xml:space="preserve"> performance management policy and procedures.</w:t>
      </w:r>
      <w:r w:rsidRPr="00B64549">
        <w:t xml:space="preserve"> </w:t>
      </w:r>
    </w:p>
    <w:p w:rsidR="007B24F7" w:rsidRDefault="007B24F7" w:rsidP="007B24F7">
      <w:pPr>
        <w:pStyle w:val="Heading3"/>
      </w:pPr>
      <w:bookmarkStart w:id="13" w:name="_Toc482088649"/>
      <w:bookmarkStart w:id="14" w:name="_Toc483388504"/>
      <w:r>
        <w:t>Union membership</w:t>
      </w:r>
      <w:bookmarkEnd w:id="13"/>
      <w:bookmarkEnd w:id="14"/>
    </w:p>
    <w:p w:rsidR="007B24F7" w:rsidRPr="00FB2F4A" w:rsidRDefault="007B24F7" w:rsidP="007B24F7">
      <w:r>
        <w:t>Employees</w:t>
      </w:r>
      <w:r w:rsidRPr="00FB2F4A">
        <w:t xml:space="preserve"> are free to pursue membe</w:t>
      </w:r>
      <w:r>
        <w:t>rship of any relevant union and seek u</w:t>
      </w:r>
      <w:r w:rsidRPr="00FB2F4A">
        <w:t xml:space="preserve">nion representation during contract negotiations, pay disputes, disciplinary action and on other matters of </w:t>
      </w:r>
      <w:r>
        <w:t xml:space="preserve">employment related </w:t>
      </w:r>
      <w:r w:rsidRPr="00FB2F4A">
        <w:t>grievance.</w:t>
      </w:r>
    </w:p>
    <w:p w:rsidR="007B24F7" w:rsidRPr="00FB2F4A" w:rsidRDefault="007B24F7" w:rsidP="007B24F7"/>
    <w:p w:rsidR="007B24F7" w:rsidRPr="00FB2F4A" w:rsidRDefault="007B24F7" w:rsidP="007B24F7">
      <w:r w:rsidRPr="00FB2F4A">
        <w:t xml:space="preserve">An employee who is appointed or elected to the position of </w:t>
      </w:r>
      <w:r>
        <w:t>union</w:t>
      </w:r>
      <w:r w:rsidRPr="00FB2F4A">
        <w:t xml:space="preserve"> representative shall be recognised</w:t>
      </w:r>
      <w:r>
        <w:t xml:space="preserve"> as such</w:t>
      </w:r>
      <w:r w:rsidRPr="00FB2F4A">
        <w:t xml:space="preserve"> by </w:t>
      </w:r>
      <w:r w:rsidRPr="00871470">
        <w:rPr>
          <w:highlight w:val="yellow"/>
        </w:rPr>
        <w:t>ABCD</w:t>
      </w:r>
      <w:r w:rsidRPr="00FB2F4A">
        <w:t xml:space="preserve"> and permitted to attend union meetings and/ or tribunal hearings without loss of pay during working hours.</w:t>
      </w:r>
    </w:p>
    <w:p w:rsidR="007B24F7" w:rsidRPr="00FB2F4A" w:rsidRDefault="007B24F7" w:rsidP="007B24F7"/>
    <w:p w:rsidR="007B24F7" w:rsidRPr="00FB2F4A" w:rsidRDefault="007B24F7" w:rsidP="007B24F7">
      <w:r>
        <w:t>A</w:t>
      </w:r>
      <w:r w:rsidRPr="00FB2F4A">
        <w:t>ny union training is to be done voluntarily</w:t>
      </w:r>
      <w:r>
        <w:t>,</w:t>
      </w:r>
      <w:r w:rsidRPr="00FB2F4A">
        <w:t xml:space="preserve"> without remuneration</w:t>
      </w:r>
      <w:r>
        <w:t xml:space="preserve"> from </w:t>
      </w:r>
      <w:r w:rsidRPr="00871470">
        <w:rPr>
          <w:highlight w:val="yellow"/>
        </w:rPr>
        <w:t>ABCD</w:t>
      </w:r>
      <w:r w:rsidRPr="00FB2F4A">
        <w:t xml:space="preserve">. </w:t>
      </w:r>
    </w:p>
    <w:p w:rsidR="00BB5E28" w:rsidRDefault="00E6110D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34C"/>
    <w:multiLevelType w:val="hybridMultilevel"/>
    <w:tmpl w:val="9C6AF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AD2B9C"/>
    <w:multiLevelType w:val="hybridMultilevel"/>
    <w:tmpl w:val="78860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B0F63"/>
    <w:multiLevelType w:val="hybridMultilevel"/>
    <w:tmpl w:val="FE94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50B3A"/>
    <w:multiLevelType w:val="hybridMultilevel"/>
    <w:tmpl w:val="A20A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37B8E"/>
    <w:multiLevelType w:val="multilevel"/>
    <w:tmpl w:val="6F9E8AA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F7"/>
    <w:rsid w:val="007B24F7"/>
    <w:rsid w:val="00871470"/>
    <w:rsid w:val="009B73FA"/>
    <w:rsid w:val="00E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4497E-1026-4284-8CF0-0B821CA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4F7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B24F7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24F7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4F7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4F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24F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24F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F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F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F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4F7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7B24F7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B24F7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B24F7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B24F7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B24F7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F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7B24F7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B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2017-09-12T03:35:00Z</dcterms:created>
  <dcterms:modified xsi:type="dcterms:W3CDTF">2017-09-22T05:25:00Z</dcterms:modified>
</cp:coreProperties>
</file>