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49F" w:rsidRPr="00F301B0" w:rsidRDefault="0073249F" w:rsidP="0073249F">
      <w:pPr>
        <w:pStyle w:val="Heading2"/>
        <w:numPr>
          <w:ilvl w:val="0"/>
          <w:numId w:val="0"/>
        </w:numPr>
      </w:pPr>
      <w:bookmarkStart w:id="0" w:name="_Toc343417735"/>
      <w:bookmarkStart w:id="1" w:name="_Toc483388472"/>
      <w:r>
        <w:t xml:space="preserve">4.3 </w:t>
      </w:r>
      <w:r w:rsidRPr="00F301B0">
        <w:t>Information</w:t>
      </w:r>
      <w:r>
        <w:t xml:space="preserve"> and Communication</w:t>
      </w:r>
      <w:r w:rsidRPr="00F301B0">
        <w:t xml:space="preserve"> Technology Policy</w:t>
      </w:r>
      <w:bookmarkEnd w:id="0"/>
      <w:bookmarkEnd w:id="1"/>
    </w:p>
    <w:tbl>
      <w:tblPr>
        <w:tblW w:w="8789" w:type="dxa"/>
        <w:tblInd w:w="108" w:type="dxa"/>
        <w:tblLook w:val="0000" w:firstRow="0" w:lastRow="0" w:firstColumn="0" w:lastColumn="0" w:noHBand="0" w:noVBand="0"/>
      </w:tblPr>
      <w:tblGrid>
        <w:gridCol w:w="8789"/>
      </w:tblGrid>
      <w:tr w:rsidR="0073249F" w:rsidRPr="00783E77" w:rsidTr="002D6AA2">
        <w:trPr>
          <w:trHeight w:val="251"/>
        </w:trPr>
        <w:tc>
          <w:tcPr>
            <w:tcW w:w="8789" w:type="dxa"/>
          </w:tcPr>
          <w:p w:rsidR="0073249F" w:rsidRPr="00783E77" w:rsidRDefault="0073249F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Version: </w:t>
            </w:r>
            <w:r w:rsidRPr="00783E77">
              <w:rPr>
                <w:color w:val="595959" w:themeColor="text1" w:themeTint="A6"/>
                <w:sz w:val="16"/>
                <w:szCs w:val="16"/>
              </w:rPr>
              <w:t>00</w:t>
            </w:r>
            <w:r>
              <w:rPr>
                <w:color w:val="595959" w:themeColor="text1" w:themeTint="A6"/>
                <w:sz w:val="16"/>
                <w:szCs w:val="16"/>
              </w:rPr>
              <w:t>1</w:t>
            </w:r>
          </w:p>
        </w:tc>
      </w:tr>
      <w:tr w:rsidR="0073249F" w:rsidRPr="00783E77" w:rsidTr="002D6AA2">
        <w:trPr>
          <w:trHeight w:val="198"/>
        </w:trPr>
        <w:tc>
          <w:tcPr>
            <w:tcW w:w="8789" w:type="dxa"/>
          </w:tcPr>
          <w:p w:rsidR="0073249F" w:rsidRPr="00783E77" w:rsidRDefault="0073249F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approved:     </w:t>
            </w:r>
          </w:p>
        </w:tc>
      </w:tr>
      <w:tr w:rsidR="0073249F" w:rsidRPr="00783E77" w:rsidTr="002D6AA2">
        <w:trPr>
          <w:trHeight w:val="291"/>
        </w:trPr>
        <w:tc>
          <w:tcPr>
            <w:tcW w:w="8789" w:type="dxa"/>
          </w:tcPr>
          <w:p w:rsidR="0073249F" w:rsidRPr="00783E77" w:rsidRDefault="0073249F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of review:                                                           </w:t>
            </w:r>
          </w:p>
        </w:tc>
      </w:tr>
      <w:tr w:rsidR="0073249F" w:rsidRPr="00783E77" w:rsidTr="002D6AA2">
        <w:trPr>
          <w:trHeight w:val="291"/>
        </w:trPr>
        <w:tc>
          <w:tcPr>
            <w:tcW w:w="8789" w:type="dxa"/>
          </w:tcPr>
          <w:p w:rsidR="0073249F" w:rsidRPr="00783E77" w:rsidRDefault="0073249F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Authority to amend: Board </w:t>
            </w:r>
          </w:p>
        </w:tc>
      </w:tr>
      <w:tr w:rsidR="0073249F" w:rsidRPr="00783E77" w:rsidTr="002D6AA2">
        <w:trPr>
          <w:trHeight w:val="291"/>
        </w:trPr>
        <w:tc>
          <w:tcPr>
            <w:tcW w:w="8789" w:type="dxa"/>
          </w:tcPr>
          <w:p w:rsidR="0073249F" w:rsidRPr="00783E77" w:rsidRDefault="0073249F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Related documents</w:t>
            </w:r>
          </w:p>
          <w:p w:rsidR="0073249F" w:rsidRPr="00783E77" w:rsidRDefault="0073249F" w:rsidP="002D6AA2">
            <w:pPr>
              <w:pStyle w:val="BNGNormal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783E77">
              <w:rPr>
                <w:rFonts w:cs="Arial"/>
                <w:i/>
                <w:iCs/>
                <w:sz w:val="16"/>
                <w:szCs w:val="16"/>
              </w:rPr>
              <w:t>Associations Incorporation Act 2015</w:t>
            </w:r>
          </w:p>
          <w:p w:rsidR="0073249F" w:rsidRPr="00783E77" w:rsidRDefault="0073249F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rFonts w:cs="Arial"/>
                <w:i/>
                <w:iCs/>
                <w:sz w:val="16"/>
                <w:szCs w:val="16"/>
              </w:rPr>
              <w:t>ACNC Governance Standards</w:t>
            </w:r>
          </w:p>
        </w:tc>
      </w:tr>
    </w:tbl>
    <w:p w:rsidR="0073249F" w:rsidRPr="0052460D" w:rsidRDefault="0073249F" w:rsidP="0073249F"/>
    <w:p w:rsidR="0073249F" w:rsidRDefault="0073249F" w:rsidP="0073249F">
      <w:pPr>
        <w:rPr>
          <w:rFonts w:cs="Arial"/>
          <w:bCs/>
          <w:lang w:val="en-US"/>
        </w:rPr>
      </w:pPr>
    </w:p>
    <w:p w:rsidR="0073249F" w:rsidRDefault="0073249F" w:rsidP="0073249F">
      <w:pPr>
        <w:rPr>
          <w:rFonts w:cs="Arial"/>
          <w:bCs/>
          <w:lang w:val="en-US"/>
        </w:rPr>
      </w:pPr>
      <w:proofErr w:type="gramStart"/>
      <w:r w:rsidRPr="00FB6533">
        <w:rPr>
          <w:rFonts w:cs="Arial"/>
          <w:bCs/>
          <w:highlight w:val="yellow"/>
        </w:rPr>
        <w:t>ABCD</w:t>
      </w:r>
      <w:r w:rsidR="002D2A5E">
        <w:rPr>
          <w:rFonts w:cs="Arial"/>
          <w:bCs/>
        </w:rPr>
        <w:t xml:space="preserve"> </w:t>
      </w:r>
      <w:r>
        <w:rPr>
          <w:rFonts w:cs="Arial"/>
          <w:bCs/>
        </w:rPr>
        <w:t xml:space="preserve"> </w:t>
      </w:r>
      <w:r w:rsidRPr="008D0533">
        <w:rPr>
          <w:rFonts w:cs="Arial"/>
          <w:bCs/>
          <w:lang w:val="en-US"/>
        </w:rPr>
        <w:t>provides</w:t>
      </w:r>
      <w:proofErr w:type="gramEnd"/>
      <w:r>
        <w:rPr>
          <w:rFonts w:cs="Arial"/>
          <w:bCs/>
          <w:lang w:val="en-US"/>
        </w:rPr>
        <w:t xml:space="preserve"> Information and Communication Technology (ICT) equipment </w:t>
      </w:r>
      <w:r w:rsidRPr="008D0533">
        <w:rPr>
          <w:rFonts w:cs="Arial"/>
          <w:bCs/>
          <w:lang w:val="en-US"/>
        </w:rPr>
        <w:t xml:space="preserve">for </w:t>
      </w:r>
      <w:r>
        <w:rPr>
          <w:rFonts w:cs="Arial"/>
          <w:bCs/>
          <w:lang w:val="en-US"/>
        </w:rPr>
        <w:t>staff and volunteers</w:t>
      </w:r>
      <w:r w:rsidRPr="008D0533">
        <w:rPr>
          <w:rFonts w:cs="Arial"/>
          <w:bCs/>
          <w:lang w:val="en-US"/>
        </w:rPr>
        <w:t xml:space="preserve"> use </w:t>
      </w:r>
      <w:r>
        <w:rPr>
          <w:rFonts w:cs="Arial"/>
          <w:bCs/>
          <w:lang w:val="en-US"/>
        </w:rPr>
        <w:t>for work related activities.</w:t>
      </w:r>
      <w:r w:rsidRPr="008D0533">
        <w:rPr>
          <w:rFonts w:cs="Arial"/>
          <w:bCs/>
          <w:lang w:val="en-US"/>
        </w:rPr>
        <w:t xml:space="preserve">  </w:t>
      </w:r>
      <w:r>
        <w:rPr>
          <w:rFonts w:cs="Arial"/>
          <w:bCs/>
          <w:lang w:val="en-US"/>
        </w:rPr>
        <w:t>Reasonable</w:t>
      </w:r>
      <w:r w:rsidRPr="00B9194A">
        <w:rPr>
          <w:rFonts w:cs="Arial"/>
          <w:bCs/>
          <w:lang w:val="en-US"/>
        </w:rPr>
        <w:t xml:space="preserve"> personal </w:t>
      </w:r>
      <w:r>
        <w:rPr>
          <w:rFonts w:cs="Arial"/>
          <w:bCs/>
          <w:lang w:val="en-US"/>
        </w:rPr>
        <w:t xml:space="preserve">use </w:t>
      </w:r>
      <w:r w:rsidRPr="00B9194A">
        <w:rPr>
          <w:rFonts w:cs="Arial"/>
          <w:bCs/>
          <w:lang w:val="en-US"/>
        </w:rPr>
        <w:t>may be permitte</w:t>
      </w:r>
      <w:r>
        <w:rPr>
          <w:rFonts w:cs="Arial"/>
          <w:bCs/>
          <w:lang w:val="en-US"/>
        </w:rPr>
        <w:t>d on-site, if authorised by the Manager.</w:t>
      </w:r>
    </w:p>
    <w:p w:rsidR="0073249F" w:rsidRDefault="0073249F" w:rsidP="0073249F">
      <w:pPr>
        <w:rPr>
          <w:rFonts w:cs="Arial"/>
          <w:bCs/>
          <w:lang w:val="en-US"/>
        </w:rPr>
      </w:pPr>
    </w:p>
    <w:p w:rsidR="0073249F" w:rsidRPr="00655916" w:rsidRDefault="0073249F" w:rsidP="0073249F">
      <w:pPr>
        <w:rPr>
          <w:rFonts w:cs="Arial"/>
          <w:bCs/>
          <w:lang w:val="en-US"/>
        </w:rPr>
      </w:pPr>
      <w:r w:rsidRPr="00FB6533">
        <w:rPr>
          <w:rFonts w:cs="Arial"/>
          <w:bCs/>
          <w:highlight w:val="yellow"/>
          <w:lang w:val="en-US"/>
        </w:rPr>
        <w:t>ABCD</w:t>
      </w:r>
      <w:r>
        <w:rPr>
          <w:rFonts w:cs="Arial"/>
          <w:bCs/>
          <w:lang w:val="en-US"/>
        </w:rPr>
        <w:t xml:space="preserve"> c</w:t>
      </w:r>
      <w:r w:rsidRPr="00B9194A">
        <w:rPr>
          <w:rFonts w:cs="Arial"/>
          <w:bCs/>
          <w:lang w:val="en-US"/>
        </w:rPr>
        <w:t xml:space="preserve">omputers </w:t>
      </w:r>
      <w:r>
        <w:rPr>
          <w:rFonts w:cs="Arial"/>
          <w:bCs/>
          <w:lang w:val="en-US"/>
        </w:rPr>
        <w:t>will run virus c</w:t>
      </w:r>
      <w:r w:rsidRPr="00B9194A">
        <w:rPr>
          <w:rFonts w:cs="Arial"/>
          <w:bCs/>
          <w:lang w:val="en-US"/>
        </w:rPr>
        <w:t>ontrol software at all times</w:t>
      </w:r>
      <w:r>
        <w:rPr>
          <w:rFonts w:cs="Arial"/>
          <w:bCs/>
          <w:lang w:val="en-US"/>
        </w:rPr>
        <w:t xml:space="preserve">. </w:t>
      </w:r>
      <w:r w:rsidRPr="00B9194A">
        <w:rPr>
          <w:rFonts w:cs="Arial"/>
          <w:bCs/>
          <w:lang w:val="en-US"/>
        </w:rPr>
        <w:t>All software and infor</w:t>
      </w:r>
      <w:r>
        <w:rPr>
          <w:rFonts w:cs="Arial"/>
          <w:bCs/>
          <w:lang w:val="en-US"/>
        </w:rPr>
        <w:t>mation from any external source</w:t>
      </w:r>
      <w:r w:rsidRPr="00B9194A">
        <w:rPr>
          <w:rFonts w:cs="Arial"/>
          <w:bCs/>
          <w:lang w:val="en-US"/>
        </w:rPr>
        <w:t xml:space="preserve"> must be checked</w:t>
      </w:r>
      <w:r>
        <w:rPr>
          <w:rFonts w:cs="Arial"/>
          <w:bCs/>
          <w:lang w:val="en-US"/>
        </w:rPr>
        <w:t xml:space="preserve"> for viruses</w:t>
      </w:r>
      <w:r w:rsidRPr="00B9194A">
        <w:rPr>
          <w:rFonts w:cs="Arial"/>
          <w:bCs/>
          <w:lang w:val="en-US"/>
        </w:rPr>
        <w:t xml:space="preserve"> before loadi</w:t>
      </w:r>
      <w:r>
        <w:rPr>
          <w:rFonts w:cs="Arial"/>
          <w:bCs/>
          <w:lang w:val="en-US"/>
        </w:rPr>
        <w:t xml:space="preserve">ng onto </w:t>
      </w:r>
      <w:r w:rsidRPr="00FB6533">
        <w:rPr>
          <w:rFonts w:cs="Arial"/>
          <w:bCs/>
          <w:highlight w:val="yellow"/>
          <w:lang w:val="en-US"/>
        </w:rPr>
        <w:t>ABCD’s</w:t>
      </w:r>
      <w:r>
        <w:rPr>
          <w:rFonts w:cs="Arial"/>
          <w:bCs/>
          <w:lang w:val="en-US"/>
        </w:rPr>
        <w:t xml:space="preserve"> computer system. </w:t>
      </w:r>
      <w:r w:rsidRPr="00626040">
        <w:t xml:space="preserve">The Manager </w:t>
      </w:r>
      <w:r>
        <w:t>will ensure</w:t>
      </w:r>
      <w:r w:rsidRPr="00626040">
        <w:t xml:space="preserve"> that</w:t>
      </w:r>
      <w:r>
        <w:t xml:space="preserve"> electronic records are backed-up and that the back-</w:t>
      </w:r>
      <w:r w:rsidRPr="00626040">
        <w:t>up storage device is operational</w:t>
      </w:r>
      <w:r>
        <w:t xml:space="preserve"> and connected</w:t>
      </w:r>
      <w:r w:rsidRPr="00626040">
        <w:t xml:space="preserve"> at all times. </w:t>
      </w:r>
    </w:p>
    <w:p w:rsidR="0073249F" w:rsidRPr="00E65AA1" w:rsidRDefault="0073249F" w:rsidP="0073249F">
      <w:pPr>
        <w:pStyle w:val="Heading3"/>
        <w:rPr>
          <w:lang w:val="en-US"/>
        </w:rPr>
      </w:pPr>
      <w:bookmarkStart w:id="2" w:name="_Toc483388473"/>
      <w:r>
        <w:rPr>
          <w:lang w:val="en-US"/>
        </w:rPr>
        <w:t>User r</w:t>
      </w:r>
      <w:r w:rsidRPr="00E65AA1">
        <w:rPr>
          <w:lang w:val="en-US"/>
        </w:rPr>
        <w:t>esponsibilities</w:t>
      </w:r>
      <w:bookmarkEnd w:id="2"/>
      <w:r w:rsidRPr="00E65AA1">
        <w:rPr>
          <w:lang w:val="en-US"/>
        </w:rPr>
        <w:t xml:space="preserve"> </w:t>
      </w:r>
    </w:p>
    <w:p w:rsidR="0073249F" w:rsidRPr="00E65AA1" w:rsidRDefault="0073249F" w:rsidP="0073249F">
      <w:pPr>
        <w:rPr>
          <w:rFonts w:cs="Arial"/>
          <w:bCs/>
          <w:lang w:val="en-US"/>
        </w:rPr>
      </w:pPr>
      <w:r w:rsidRPr="00E65AA1">
        <w:rPr>
          <w:rFonts w:cs="Arial"/>
          <w:bCs/>
          <w:lang w:val="en-US"/>
        </w:rPr>
        <w:t xml:space="preserve">It is a condition of use of </w:t>
      </w:r>
      <w:r w:rsidRPr="00FB6533">
        <w:rPr>
          <w:rFonts w:cs="Arial"/>
          <w:bCs/>
          <w:highlight w:val="yellow"/>
          <w:lang w:val="en-US"/>
        </w:rPr>
        <w:t>ABCD</w:t>
      </w:r>
      <w:r>
        <w:rPr>
          <w:rFonts w:cs="Arial"/>
          <w:bCs/>
          <w:lang w:val="en-US"/>
        </w:rPr>
        <w:t xml:space="preserve"> information and communication technology that staff do not:</w:t>
      </w:r>
    </w:p>
    <w:p w:rsidR="0073249F" w:rsidRPr="00E65AA1" w:rsidRDefault="0073249F" w:rsidP="0073249F">
      <w:pPr>
        <w:pStyle w:val="ListParagraph"/>
        <w:numPr>
          <w:ilvl w:val="0"/>
          <w:numId w:val="3"/>
        </w:numPr>
        <w:rPr>
          <w:rFonts w:cs="Arial"/>
          <w:bCs/>
          <w:lang w:val="en-US"/>
        </w:rPr>
      </w:pPr>
      <w:r w:rsidRPr="00E65AA1">
        <w:rPr>
          <w:rFonts w:cs="Arial"/>
          <w:bCs/>
          <w:lang w:val="en-US"/>
        </w:rPr>
        <w:t xml:space="preserve">Use </w:t>
      </w:r>
      <w:r>
        <w:rPr>
          <w:rFonts w:cs="Arial"/>
          <w:bCs/>
          <w:lang w:val="en-US"/>
        </w:rPr>
        <w:t>ICT</w:t>
      </w:r>
      <w:r w:rsidRPr="00E65AA1">
        <w:rPr>
          <w:rFonts w:cs="Arial"/>
          <w:bCs/>
          <w:lang w:val="en-US"/>
        </w:rPr>
        <w:t xml:space="preserve"> to advertise goods or services or for unauthorised</w:t>
      </w:r>
      <w:bookmarkStart w:id="3" w:name="_GoBack"/>
      <w:bookmarkEnd w:id="3"/>
      <w:r w:rsidRPr="00E65AA1">
        <w:rPr>
          <w:rFonts w:cs="Arial"/>
          <w:bCs/>
          <w:lang w:val="en-US"/>
        </w:rPr>
        <w:t xml:space="preserve"> commercial activities. </w:t>
      </w:r>
    </w:p>
    <w:p w:rsidR="0073249F" w:rsidRPr="00E65AA1" w:rsidRDefault="0073249F" w:rsidP="0073249F">
      <w:pPr>
        <w:pStyle w:val="ListParagraph"/>
        <w:numPr>
          <w:ilvl w:val="0"/>
          <w:numId w:val="3"/>
        </w:numPr>
        <w:rPr>
          <w:rFonts w:cs="Arial"/>
          <w:bCs/>
          <w:lang w:val="en-US"/>
        </w:rPr>
      </w:pPr>
      <w:r w:rsidRPr="00E65AA1">
        <w:rPr>
          <w:rFonts w:cs="Arial"/>
          <w:bCs/>
          <w:lang w:val="en-US"/>
        </w:rPr>
        <w:t xml:space="preserve">Use </w:t>
      </w:r>
      <w:r>
        <w:rPr>
          <w:rFonts w:cs="Arial"/>
          <w:bCs/>
          <w:lang w:val="en-US"/>
        </w:rPr>
        <w:t>ICT</w:t>
      </w:r>
      <w:r w:rsidRPr="00E65AA1">
        <w:rPr>
          <w:rFonts w:cs="Arial"/>
          <w:bCs/>
          <w:lang w:val="en-US"/>
        </w:rPr>
        <w:t xml:space="preserve"> for any illegal activity such as sending chain letters requesting money. </w:t>
      </w:r>
    </w:p>
    <w:p w:rsidR="0073249F" w:rsidRPr="00E65AA1" w:rsidRDefault="0073249F" w:rsidP="0073249F">
      <w:pPr>
        <w:pStyle w:val="ListParagraph"/>
        <w:numPr>
          <w:ilvl w:val="0"/>
          <w:numId w:val="3"/>
        </w:numPr>
        <w:rPr>
          <w:rFonts w:cs="Arial"/>
          <w:bCs/>
          <w:lang w:val="en-US"/>
        </w:rPr>
      </w:pPr>
      <w:r w:rsidRPr="00E65AA1">
        <w:rPr>
          <w:rFonts w:cs="Arial"/>
          <w:bCs/>
          <w:lang w:val="en-US"/>
        </w:rPr>
        <w:t>Download software without the approval of</w:t>
      </w:r>
      <w:r w:rsidRPr="00E65AA1">
        <w:rPr>
          <w:rFonts w:cs="Arial"/>
          <w:b/>
          <w:bCs/>
          <w:lang w:val="en-US"/>
        </w:rPr>
        <w:t xml:space="preserve"> </w:t>
      </w:r>
      <w:r w:rsidRPr="00E65AA1">
        <w:rPr>
          <w:rFonts w:cs="Arial"/>
          <w:bCs/>
          <w:lang w:val="en-US"/>
        </w:rPr>
        <w:t xml:space="preserve">the Manager. </w:t>
      </w:r>
    </w:p>
    <w:p w:rsidR="0073249F" w:rsidRPr="00E65AA1" w:rsidRDefault="0073249F" w:rsidP="0073249F">
      <w:pPr>
        <w:pStyle w:val="ListParagraph"/>
        <w:numPr>
          <w:ilvl w:val="0"/>
          <w:numId w:val="3"/>
        </w:numPr>
        <w:rPr>
          <w:rFonts w:cs="Arial"/>
          <w:bCs/>
          <w:lang w:val="en-US"/>
        </w:rPr>
      </w:pPr>
      <w:r w:rsidRPr="00E65AA1">
        <w:rPr>
          <w:rFonts w:cs="Arial"/>
          <w:bCs/>
          <w:lang w:val="en-US"/>
        </w:rPr>
        <w:t xml:space="preserve">Use </w:t>
      </w:r>
      <w:r>
        <w:rPr>
          <w:rFonts w:cs="Arial"/>
          <w:bCs/>
          <w:lang w:val="en-US"/>
        </w:rPr>
        <w:t>ICT</w:t>
      </w:r>
      <w:r w:rsidRPr="00E65AA1">
        <w:rPr>
          <w:rFonts w:cs="Arial"/>
          <w:bCs/>
          <w:lang w:val="en-US"/>
        </w:rPr>
        <w:t xml:space="preserve"> to access social media sites unless expressly for work purposes. </w:t>
      </w:r>
    </w:p>
    <w:p w:rsidR="0073249F" w:rsidRPr="00E65AA1" w:rsidRDefault="0073249F" w:rsidP="0073249F">
      <w:pPr>
        <w:pStyle w:val="ListParagraph"/>
        <w:numPr>
          <w:ilvl w:val="0"/>
          <w:numId w:val="3"/>
        </w:numPr>
        <w:rPr>
          <w:rFonts w:cs="Arial"/>
          <w:bCs/>
          <w:lang w:val="en-US"/>
        </w:rPr>
      </w:pPr>
      <w:r w:rsidRPr="00E65AA1">
        <w:rPr>
          <w:rFonts w:cs="Arial"/>
          <w:bCs/>
          <w:lang w:val="en-US"/>
        </w:rPr>
        <w:t xml:space="preserve">Create or exchange advertisements, solicitations and other unsolicited or bulk email. </w:t>
      </w:r>
    </w:p>
    <w:p w:rsidR="0073249F" w:rsidRPr="00E65AA1" w:rsidRDefault="0073249F" w:rsidP="0073249F">
      <w:pPr>
        <w:pStyle w:val="ListParagraph"/>
        <w:numPr>
          <w:ilvl w:val="0"/>
          <w:numId w:val="3"/>
        </w:numPr>
        <w:rPr>
          <w:rFonts w:cs="Arial"/>
          <w:bCs/>
          <w:lang w:val="en-US"/>
        </w:rPr>
      </w:pPr>
      <w:r w:rsidRPr="00E65AA1">
        <w:rPr>
          <w:rFonts w:cs="Arial"/>
          <w:bCs/>
          <w:lang w:val="en-US"/>
        </w:rPr>
        <w:t xml:space="preserve">Use online services to access gaming or gambling websites. </w:t>
      </w:r>
    </w:p>
    <w:p w:rsidR="0073249F" w:rsidRPr="00E65AA1" w:rsidRDefault="0073249F" w:rsidP="0073249F">
      <w:pPr>
        <w:pStyle w:val="ListParagraph"/>
        <w:numPr>
          <w:ilvl w:val="0"/>
          <w:numId w:val="3"/>
        </w:numPr>
        <w:rPr>
          <w:rFonts w:cs="Arial"/>
          <w:bCs/>
          <w:lang w:val="en-US"/>
        </w:rPr>
      </w:pPr>
      <w:r w:rsidRPr="00E65AA1">
        <w:rPr>
          <w:rFonts w:cs="Arial"/>
          <w:bCs/>
          <w:lang w:val="en-US"/>
        </w:rPr>
        <w:t>Create, send, store, upload, download, access, u</w:t>
      </w:r>
      <w:r>
        <w:rPr>
          <w:rFonts w:cs="Arial"/>
          <w:bCs/>
          <w:lang w:val="en-US"/>
        </w:rPr>
        <w:t>se, solicit, publish or link to:</w:t>
      </w:r>
      <w:r w:rsidRPr="00E65AA1">
        <w:rPr>
          <w:rFonts w:cs="Arial"/>
          <w:bCs/>
          <w:lang w:val="en-US"/>
        </w:rPr>
        <w:t xml:space="preserve"> </w:t>
      </w:r>
    </w:p>
    <w:p w:rsidR="0073249F" w:rsidRPr="00E65AA1" w:rsidRDefault="0073249F" w:rsidP="0073249F">
      <w:pPr>
        <w:pStyle w:val="ListParagraph"/>
        <w:numPr>
          <w:ilvl w:val="1"/>
          <w:numId w:val="3"/>
        </w:numPr>
        <w:rPr>
          <w:rFonts w:cs="Arial"/>
          <w:bCs/>
          <w:lang w:val="en-US"/>
        </w:rPr>
      </w:pPr>
      <w:r w:rsidRPr="00E65AA1">
        <w:rPr>
          <w:rFonts w:cs="Arial"/>
          <w:bCs/>
          <w:lang w:val="en-US"/>
        </w:rPr>
        <w:t>offensive, obscene, pornographic or indecent images or material  </w:t>
      </w:r>
    </w:p>
    <w:p w:rsidR="0073249F" w:rsidRPr="00E65AA1" w:rsidRDefault="0073249F" w:rsidP="0073249F">
      <w:pPr>
        <w:pStyle w:val="ListParagraph"/>
        <w:numPr>
          <w:ilvl w:val="1"/>
          <w:numId w:val="3"/>
        </w:numPr>
        <w:rPr>
          <w:rFonts w:cs="Arial"/>
          <w:bCs/>
          <w:lang w:val="en-US"/>
        </w:rPr>
      </w:pPr>
      <w:r w:rsidRPr="00E65AA1">
        <w:rPr>
          <w:rFonts w:cs="Arial"/>
          <w:bCs/>
          <w:lang w:val="en-US"/>
        </w:rPr>
        <w:t>material likely to cause annoyance, inconvenience or distress  </w:t>
      </w:r>
    </w:p>
    <w:p w:rsidR="0073249F" w:rsidRPr="00E65AA1" w:rsidRDefault="0073249F" w:rsidP="0073249F">
      <w:pPr>
        <w:pStyle w:val="ListParagraph"/>
        <w:numPr>
          <w:ilvl w:val="1"/>
          <w:numId w:val="3"/>
        </w:numPr>
        <w:rPr>
          <w:rFonts w:cs="Arial"/>
          <w:bCs/>
          <w:lang w:val="en-US"/>
        </w:rPr>
      </w:pPr>
      <w:r w:rsidRPr="00E65AA1">
        <w:rPr>
          <w:rFonts w:cs="Arial"/>
          <w:bCs/>
          <w:lang w:val="en-US"/>
        </w:rPr>
        <w:t>discriminating or sexually harassing material or messages  </w:t>
      </w:r>
    </w:p>
    <w:p w:rsidR="0073249F" w:rsidRPr="00E65AA1" w:rsidRDefault="0073249F" w:rsidP="0073249F">
      <w:pPr>
        <w:pStyle w:val="ListParagraph"/>
        <w:numPr>
          <w:ilvl w:val="1"/>
          <w:numId w:val="3"/>
        </w:numPr>
        <w:rPr>
          <w:rFonts w:cs="Arial"/>
          <w:bCs/>
          <w:lang w:val="en-US"/>
        </w:rPr>
      </w:pPr>
      <w:r w:rsidRPr="00E65AA1">
        <w:rPr>
          <w:rFonts w:cs="Arial"/>
          <w:bCs/>
          <w:lang w:val="en-US"/>
        </w:rPr>
        <w:t>defamatory or misleading material  </w:t>
      </w:r>
    </w:p>
    <w:p w:rsidR="0073249F" w:rsidRPr="00E65AA1" w:rsidRDefault="0073249F" w:rsidP="0073249F">
      <w:pPr>
        <w:pStyle w:val="ListParagraph"/>
        <w:numPr>
          <w:ilvl w:val="1"/>
          <w:numId w:val="3"/>
        </w:numPr>
        <w:rPr>
          <w:rFonts w:cs="Arial"/>
          <w:bCs/>
          <w:lang w:val="en-US"/>
        </w:rPr>
      </w:pPr>
      <w:r w:rsidRPr="00E65AA1">
        <w:rPr>
          <w:rFonts w:cs="Arial"/>
          <w:bCs/>
          <w:lang w:val="en-US"/>
        </w:rPr>
        <w:t>material that infringes the intellectual property (including copyright)  </w:t>
      </w:r>
    </w:p>
    <w:p w:rsidR="0073249F" w:rsidRPr="00E65AA1" w:rsidRDefault="0073249F" w:rsidP="0073249F">
      <w:pPr>
        <w:pStyle w:val="ListParagraph"/>
        <w:numPr>
          <w:ilvl w:val="1"/>
          <w:numId w:val="3"/>
        </w:numPr>
        <w:rPr>
          <w:rFonts w:cs="Arial"/>
          <w:bCs/>
          <w:lang w:val="en-US"/>
        </w:rPr>
      </w:pPr>
      <w:r w:rsidRPr="00E65AA1">
        <w:rPr>
          <w:rFonts w:cs="Arial"/>
          <w:bCs/>
          <w:lang w:val="en-US"/>
        </w:rPr>
        <w:t>malicious software such as viruses, worms or address-harvesting software.  </w:t>
      </w:r>
    </w:p>
    <w:p w:rsidR="0073249F" w:rsidRPr="00E65AA1" w:rsidRDefault="0073249F" w:rsidP="0073249F">
      <w:pPr>
        <w:rPr>
          <w:rFonts w:cs="Arial"/>
          <w:bCs/>
          <w:lang w:val="en-US"/>
        </w:rPr>
      </w:pPr>
    </w:p>
    <w:p w:rsidR="0073249F" w:rsidRPr="00E65AA1" w:rsidRDefault="0073249F" w:rsidP="0073249F">
      <w:pPr>
        <w:rPr>
          <w:rFonts w:cs="Arial"/>
          <w:bCs/>
          <w:lang w:val="en-US"/>
        </w:rPr>
      </w:pPr>
      <w:r w:rsidRPr="00E65AA1">
        <w:rPr>
          <w:rFonts w:cs="Arial"/>
          <w:bCs/>
          <w:lang w:val="en-US"/>
        </w:rPr>
        <w:t xml:space="preserve">Users are also responsible for: </w:t>
      </w:r>
    </w:p>
    <w:p w:rsidR="0073249F" w:rsidRPr="00E65AA1" w:rsidRDefault="0073249F" w:rsidP="0073249F">
      <w:pPr>
        <w:numPr>
          <w:ilvl w:val="0"/>
          <w:numId w:val="2"/>
        </w:numPr>
        <w:rPr>
          <w:rFonts w:cs="Arial"/>
          <w:bCs/>
          <w:lang w:val="en-US"/>
        </w:rPr>
      </w:pPr>
      <w:r w:rsidRPr="00E65AA1">
        <w:rPr>
          <w:rFonts w:cs="Arial"/>
          <w:bCs/>
          <w:lang w:val="en-US"/>
        </w:rPr>
        <w:t>Ensuring individual passwords are secure and not shared with others  </w:t>
      </w:r>
    </w:p>
    <w:p w:rsidR="0073249F" w:rsidRPr="00E65AA1" w:rsidRDefault="0073249F" w:rsidP="0073249F">
      <w:pPr>
        <w:numPr>
          <w:ilvl w:val="0"/>
          <w:numId w:val="2"/>
        </w:numPr>
        <w:rPr>
          <w:rFonts w:cs="Arial"/>
          <w:bCs/>
          <w:lang w:val="en-US"/>
        </w:rPr>
      </w:pPr>
      <w:r w:rsidRPr="00E65AA1">
        <w:rPr>
          <w:rFonts w:cs="Arial"/>
          <w:bCs/>
          <w:lang w:val="en-US"/>
        </w:rPr>
        <w:t>Logging out of computer systems when they have finished using them.  </w:t>
      </w:r>
    </w:p>
    <w:p w:rsidR="0073249F" w:rsidRPr="00655916" w:rsidRDefault="0073249F" w:rsidP="0073249F">
      <w:pPr>
        <w:numPr>
          <w:ilvl w:val="0"/>
          <w:numId w:val="2"/>
        </w:numPr>
        <w:rPr>
          <w:rFonts w:cs="Arial"/>
          <w:bCs/>
          <w:lang w:val="en-US"/>
        </w:rPr>
      </w:pPr>
      <w:r w:rsidRPr="00E65AA1">
        <w:rPr>
          <w:rFonts w:cs="Arial"/>
          <w:bCs/>
          <w:lang w:val="en-US"/>
        </w:rPr>
        <w:t xml:space="preserve">Only using </w:t>
      </w:r>
      <w:r w:rsidRPr="00FB6533">
        <w:rPr>
          <w:rFonts w:cs="Arial"/>
          <w:bCs/>
          <w:highlight w:val="yellow"/>
          <w:lang w:val="en-US"/>
        </w:rPr>
        <w:t>ABCD</w:t>
      </w:r>
      <w:r w:rsidRPr="00E65AA1">
        <w:rPr>
          <w:rFonts w:cs="Arial"/>
          <w:bCs/>
          <w:lang w:val="en-US"/>
        </w:rPr>
        <w:t xml:space="preserve"> email for purposes relating to </w:t>
      </w:r>
      <w:r w:rsidRPr="00FB6533">
        <w:rPr>
          <w:rFonts w:cs="Arial"/>
          <w:bCs/>
          <w:highlight w:val="yellow"/>
          <w:lang w:val="en-US"/>
        </w:rPr>
        <w:t>ABCD</w:t>
      </w:r>
      <w:r>
        <w:rPr>
          <w:rFonts w:cs="Arial"/>
          <w:bCs/>
          <w:lang w:val="en-US"/>
        </w:rPr>
        <w:t xml:space="preserve"> duties.</w:t>
      </w:r>
    </w:p>
    <w:p w:rsidR="0073249F" w:rsidRDefault="0073249F" w:rsidP="0073249F">
      <w:pPr>
        <w:rPr>
          <w:rFonts w:cs="Arial"/>
          <w:b/>
          <w:bCs/>
          <w:lang w:val="en-US"/>
        </w:rPr>
      </w:pPr>
    </w:p>
    <w:p w:rsidR="0073249F" w:rsidRPr="00F04EE7" w:rsidRDefault="0073249F" w:rsidP="0073249F">
      <w:pPr>
        <w:rPr>
          <w:rFonts w:cs="Arial"/>
          <w:b/>
          <w:bCs/>
          <w:lang w:val="en-US"/>
        </w:rPr>
      </w:pPr>
      <w:r w:rsidRPr="00F04EE7">
        <w:rPr>
          <w:rFonts w:cs="Arial"/>
          <w:b/>
          <w:bCs/>
          <w:lang w:val="en-US"/>
        </w:rPr>
        <w:t xml:space="preserve">Telephone </w:t>
      </w:r>
    </w:p>
    <w:p w:rsidR="0073249F" w:rsidRPr="00F04EE7" w:rsidRDefault="0073249F" w:rsidP="0073249F">
      <w:pPr>
        <w:rPr>
          <w:rFonts w:cs="Arial"/>
          <w:bCs/>
          <w:lang w:val="en-US"/>
        </w:rPr>
      </w:pPr>
      <w:r w:rsidRPr="00F04EE7">
        <w:rPr>
          <w:rFonts w:cs="Arial"/>
          <w:bCs/>
          <w:lang w:val="en-US"/>
        </w:rPr>
        <w:t>The organisation will ensure, as far as practicable, that all permanent staff have access to telecommunications equipment during hours of work.</w:t>
      </w:r>
    </w:p>
    <w:p w:rsidR="0073249F" w:rsidRPr="00F04EE7" w:rsidRDefault="0073249F" w:rsidP="0073249F">
      <w:pPr>
        <w:rPr>
          <w:rFonts w:cs="Arial"/>
          <w:bCs/>
          <w:lang w:val="en-US"/>
        </w:rPr>
      </w:pPr>
    </w:p>
    <w:p w:rsidR="0073249F" w:rsidRDefault="0073249F" w:rsidP="0073249F">
      <w:pPr>
        <w:rPr>
          <w:rFonts w:cs="Arial"/>
          <w:bCs/>
          <w:lang w:val="en-US"/>
        </w:rPr>
      </w:pPr>
      <w:r w:rsidRPr="00FB6533">
        <w:rPr>
          <w:rFonts w:cs="Arial"/>
          <w:bCs/>
          <w:highlight w:val="yellow"/>
          <w:lang w:val="en-US"/>
        </w:rPr>
        <w:t>ABCD</w:t>
      </w:r>
      <w:r w:rsidRPr="00F04EE7">
        <w:rPr>
          <w:rFonts w:cs="Arial"/>
          <w:bCs/>
          <w:lang w:val="en-US"/>
        </w:rPr>
        <w:t xml:space="preserve"> may provide mobile phones to staff where</w:t>
      </w:r>
      <w:r>
        <w:rPr>
          <w:rFonts w:cs="Arial"/>
          <w:bCs/>
          <w:lang w:val="en-US"/>
        </w:rPr>
        <w:t>:</w:t>
      </w:r>
    </w:p>
    <w:p w:rsidR="0073249F" w:rsidRPr="00F04EE7" w:rsidRDefault="0073249F" w:rsidP="0073249F">
      <w:pPr>
        <w:numPr>
          <w:ilvl w:val="0"/>
          <w:numId w:val="4"/>
        </w:numPr>
        <w:rPr>
          <w:rFonts w:cs="Arial"/>
          <w:bCs/>
          <w:lang w:val="en-US"/>
        </w:rPr>
      </w:pPr>
      <w:r w:rsidRPr="00F04EE7">
        <w:rPr>
          <w:rFonts w:cs="Arial"/>
          <w:bCs/>
          <w:lang w:val="en-US"/>
        </w:rPr>
        <w:lastRenderedPageBreak/>
        <w:t>There is a genuine business need or other benefit to the organisation.</w:t>
      </w:r>
    </w:p>
    <w:p w:rsidR="0073249F" w:rsidRPr="00F04EE7" w:rsidRDefault="0073249F" w:rsidP="0073249F">
      <w:pPr>
        <w:numPr>
          <w:ilvl w:val="0"/>
          <w:numId w:val="4"/>
        </w:numPr>
        <w:rPr>
          <w:rFonts w:cs="Arial"/>
          <w:bCs/>
          <w:lang w:val="en-US"/>
        </w:rPr>
      </w:pPr>
      <w:r w:rsidRPr="00F04EE7">
        <w:rPr>
          <w:rFonts w:cs="Arial"/>
          <w:bCs/>
          <w:lang w:val="en-US"/>
        </w:rPr>
        <w:t>There is a requirement for the staff member to undertake frequent out-of-office duties, including travel.</w:t>
      </w:r>
    </w:p>
    <w:p w:rsidR="0073249F" w:rsidRDefault="0073249F" w:rsidP="0073249F">
      <w:pPr>
        <w:rPr>
          <w:rFonts w:cs="Arial"/>
          <w:bCs/>
          <w:lang w:val="en-US"/>
        </w:rPr>
      </w:pPr>
    </w:p>
    <w:p w:rsidR="0073249F" w:rsidRPr="00F04EE7" w:rsidRDefault="0073249F" w:rsidP="0073249F">
      <w:pPr>
        <w:rPr>
          <w:rFonts w:cs="Arial"/>
          <w:bCs/>
          <w:lang w:val="en-US"/>
        </w:rPr>
      </w:pPr>
      <w:r w:rsidRPr="00F04EE7">
        <w:rPr>
          <w:rFonts w:cs="Arial"/>
          <w:bCs/>
          <w:lang w:val="en-US"/>
        </w:rPr>
        <w:t>All users</w:t>
      </w:r>
      <w:r>
        <w:rPr>
          <w:rFonts w:cs="Arial"/>
          <w:bCs/>
          <w:lang w:val="en-US"/>
        </w:rPr>
        <w:t xml:space="preserve"> of </w:t>
      </w:r>
      <w:r w:rsidRPr="00FB6533">
        <w:rPr>
          <w:rFonts w:cs="Arial"/>
          <w:bCs/>
          <w:highlight w:val="yellow"/>
          <w:lang w:val="en-US"/>
        </w:rPr>
        <w:t>ABCD</w:t>
      </w:r>
      <w:r>
        <w:rPr>
          <w:rFonts w:cs="Arial"/>
          <w:bCs/>
          <w:lang w:val="en-US"/>
        </w:rPr>
        <w:t xml:space="preserve"> mobile phones</w:t>
      </w:r>
      <w:r w:rsidRPr="00F04EE7">
        <w:rPr>
          <w:rFonts w:cs="Arial"/>
          <w:bCs/>
          <w:lang w:val="en-US"/>
        </w:rPr>
        <w:t xml:space="preserve"> are to adhere to the following practices:</w:t>
      </w:r>
    </w:p>
    <w:p w:rsidR="0073249F" w:rsidRPr="00F04EE7" w:rsidRDefault="0073249F" w:rsidP="0073249F">
      <w:pPr>
        <w:numPr>
          <w:ilvl w:val="0"/>
          <w:numId w:val="5"/>
        </w:numPr>
        <w:rPr>
          <w:rFonts w:cs="Arial"/>
          <w:bCs/>
          <w:lang w:val="en-US"/>
        </w:rPr>
      </w:pPr>
      <w:r w:rsidRPr="00F04EE7">
        <w:rPr>
          <w:rFonts w:cs="Arial"/>
          <w:bCs/>
          <w:lang w:val="en-US"/>
        </w:rPr>
        <w:t>Mobile calls should be limited to those necessary for effective business.</w:t>
      </w:r>
    </w:p>
    <w:p w:rsidR="0073249F" w:rsidRPr="00F04EE7" w:rsidRDefault="0073249F" w:rsidP="0073249F">
      <w:pPr>
        <w:numPr>
          <w:ilvl w:val="0"/>
          <w:numId w:val="5"/>
        </w:numPr>
        <w:rPr>
          <w:rFonts w:cs="Arial"/>
          <w:bCs/>
          <w:lang w:val="en-US"/>
        </w:rPr>
      </w:pPr>
      <w:r w:rsidRPr="00F04EE7">
        <w:rPr>
          <w:rFonts w:cs="Arial"/>
          <w:bCs/>
          <w:lang w:val="en-US"/>
        </w:rPr>
        <w:t>Calls should be kept brief.</w:t>
      </w:r>
    </w:p>
    <w:p w:rsidR="0073249F" w:rsidRPr="00F04EE7" w:rsidRDefault="0073249F" w:rsidP="0073249F">
      <w:pPr>
        <w:numPr>
          <w:ilvl w:val="0"/>
          <w:numId w:val="5"/>
        </w:numPr>
        <w:rPr>
          <w:rFonts w:cs="Arial"/>
          <w:bCs/>
          <w:lang w:val="en-US"/>
        </w:rPr>
      </w:pPr>
      <w:r w:rsidRPr="00F04EE7">
        <w:rPr>
          <w:rFonts w:cs="Arial"/>
          <w:bCs/>
          <w:lang w:val="en-US"/>
        </w:rPr>
        <w:t>Reasonable care must be taken to prevent damage, loss or theft.</w:t>
      </w:r>
    </w:p>
    <w:p w:rsidR="0073249F" w:rsidRPr="00F04EE7" w:rsidRDefault="0073249F" w:rsidP="0073249F">
      <w:pPr>
        <w:numPr>
          <w:ilvl w:val="0"/>
          <w:numId w:val="5"/>
        </w:numPr>
        <w:rPr>
          <w:rFonts w:cs="Arial"/>
          <w:bCs/>
          <w:lang w:val="en-US"/>
        </w:rPr>
      </w:pPr>
      <w:r w:rsidRPr="00F04EE7">
        <w:rPr>
          <w:rFonts w:cs="Arial"/>
          <w:bCs/>
          <w:lang w:val="en-US"/>
        </w:rPr>
        <w:t>The organisation’s mobile phones may not be used for unlawful activities, commercial purposes unrelated to the organisation or for personal gain.</w:t>
      </w:r>
    </w:p>
    <w:p w:rsidR="0073249F" w:rsidRDefault="0073249F" w:rsidP="0073249F">
      <w:pPr>
        <w:rPr>
          <w:rFonts w:cs="Arial"/>
          <w:bCs/>
          <w:lang w:val="en-US"/>
        </w:rPr>
      </w:pPr>
    </w:p>
    <w:p w:rsidR="0073249F" w:rsidRDefault="0073249F" w:rsidP="0073249F">
      <w:pPr>
        <w:rPr>
          <w:rFonts w:cs="Arial"/>
          <w:bCs/>
          <w:lang w:val="en-US"/>
        </w:rPr>
      </w:pPr>
      <w:r w:rsidRPr="00FB6533">
        <w:rPr>
          <w:rFonts w:cs="Arial"/>
          <w:bCs/>
          <w:highlight w:val="yellow"/>
          <w:lang w:val="en-US"/>
        </w:rPr>
        <w:t>ABCD</w:t>
      </w:r>
      <w:r w:rsidRPr="00F04EE7">
        <w:rPr>
          <w:rFonts w:cs="Arial"/>
          <w:bCs/>
          <w:lang w:val="en-US"/>
        </w:rPr>
        <w:t xml:space="preserve"> appreciates that on occasion staff may need to make or receive calls of a personal nature.  These should be kept to a minimum and calls made back during break time or after hours on the staff member’s personal teleph</w:t>
      </w:r>
      <w:r>
        <w:rPr>
          <w:rFonts w:cs="Arial"/>
          <w:bCs/>
          <w:lang w:val="en-US"/>
        </w:rPr>
        <w:t xml:space="preserve">one, where possible.  </w:t>
      </w:r>
    </w:p>
    <w:p w:rsidR="0073249F" w:rsidRDefault="0073249F" w:rsidP="0073249F">
      <w:pPr>
        <w:pStyle w:val="Heading3"/>
        <w:rPr>
          <w:lang w:val="en-US"/>
        </w:rPr>
      </w:pPr>
      <w:bookmarkStart w:id="4" w:name="_Toc483388474"/>
      <w:r>
        <w:rPr>
          <w:lang w:val="en-US"/>
        </w:rPr>
        <w:t>Compliance</w:t>
      </w:r>
      <w:bookmarkEnd w:id="4"/>
    </w:p>
    <w:p w:rsidR="0073249F" w:rsidRPr="008D0533" w:rsidRDefault="0073249F" w:rsidP="0073249F">
      <w:p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Breach of this policy, or unlawful use of electronic communications, will result in disciplinary action. A</w:t>
      </w:r>
      <w:r w:rsidRPr="008D0533">
        <w:rPr>
          <w:rFonts w:cs="Arial"/>
          <w:bCs/>
          <w:lang w:val="en-US"/>
        </w:rPr>
        <w:t xml:space="preserve">ccessing </w:t>
      </w:r>
      <w:r>
        <w:rPr>
          <w:rFonts w:cs="Arial"/>
          <w:bCs/>
          <w:lang w:val="en-US"/>
        </w:rPr>
        <w:t>and</w:t>
      </w:r>
      <w:r w:rsidRPr="008D0533">
        <w:rPr>
          <w:rFonts w:cs="Arial"/>
          <w:bCs/>
          <w:lang w:val="en-US"/>
        </w:rPr>
        <w:t xml:space="preserve"> stor</w:t>
      </w:r>
      <w:r>
        <w:rPr>
          <w:rFonts w:cs="Arial"/>
          <w:bCs/>
          <w:lang w:val="en-US"/>
        </w:rPr>
        <w:t>ing sexually explicit material will lead to dismissal</w:t>
      </w:r>
      <w:r w:rsidRPr="008D0533">
        <w:rPr>
          <w:rFonts w:cs="Arial"/>
          <w:bCs/>
          <w:lang w:val="en-US"/>
        </w:rPr>
        <w:t>.</w:t>
      </w:r>
    </w:p>
    <w:p w:rsidR="0073249F" w:rsidRDefault="0073249F" w:rsidP="0073249F">
      <w:pPr>
        <w:rPr>
          <w:rFonts w:cs="Arial"/>
          <w:bCs/>
          <w:lang w:val="en-US"/>
        </w:rPr>
      </w:pPr>
    </w:p>
    <w:p w:rsidR="0073249F" w:rsidRDefault="0073249F" w:rsidP="0073249F">
      <w:p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The </w:t>
      </w:r>
      <w:r w:rsidRPr="00B9194A">
        <w:rPr>
          <w:rFonts w:cs="Arial"/>
          <w:bCs/>
          <w:lang w:val="en-US"/>
        </w:rPr>
        <w:t>Manager</w:t>
      </w:r>
      <w:r>
        <w:rPr>
          <w:rFonts w:cs="Arial"/>
          <w:bCs/>
          <w:lang w:val="en-US"/>
        </w:rPr>
        <w:t xml:space="preserve"> is responsible for ensuring that staff and volunteers are aware of their obligations under this policy and for monitoring compliance. The Manager</w:t>
      </w:r>
      <w:r w:rsidRPr="00B9194A">
        <w:rPr>
          <w:rFonts w:cs="Arial"/>
          <w:bCs/>
          <w:lang w:val="en-US"/>
        </w:rPr>
        <w:t xml:space="preserve"> </w:t>
      </w:r>
      <w:r>
        <w:rPr>
          <w:rFonts w:cs="Arial"/>
          <w:bCs/>
          <w:lang w:val="en-US"/>
        </w:rPr>
        <w:t>may have</w:t>
      </w:r>
      <w:r w:rsidRPr="00B9194A">
        <w:rPr>
          <w:rFonts w:cs="Arial"/>
          <w:bCs/>
          <w:lang w:val="en-US"/>
        </w:rPr>
        <w:t xml:space="preserve"> </w:t>
      </w:r>
      <w:r>
        <w:rPr>
          <w:rFonts w:cs="Arial"/>
          <w:bCs/>
          <w:lang w:val="en-US"/>
        </w:rPr>
        <w:t>hard drives,</w:t>
      </w:r>
      <w:r w:rsidRPr="00B9194A">
        <w:rPr>
          <w:rFonts w:cs="Arial"/>
          <w:bCs/>
          <w:lang w:val="en-US"/>
        </w:rPr>
        <w:t xml:space="preserve"> email</w:t>
      </w:r>
      <w:r>
        <w:rPr>
          <w:rFonts w:cs="Arial"/>
          <w:bCs/>
          <w:lang w:val="en-US"/>
        </w:rPr>
        <w:t>s or electronic documents examined at any time to ensure compliance.</w:t>
      </w:r>
    </w:p>
    <w:p w:rsidR="0073249F" w:rsidRDefault="0073249F" w:rsidP="0073249F">
      <w:pPr>
        <w:rPr>
          <w:rFonts w:ascii="Arial Rounded MT Bold" w:hAnsi="Arial Rounded MT Bold" w:cs="Arial"/>
          <w:b/>
          <w:bCs/>
          <w:sz w:val="32"/>
          <w:szCs w:val="22"/>
          <w:lang w:val="en-US"/>
        </w:rPr>
      </w:pPr>
      <w:r>
        <w:br w:type="page"/>
      </w:r>
    </w:p>
    <w:p w:rsidR="00BB5E28" w:rsidRDefault="002D2A5E"/>
    <w:sectPr w:rsidR="00BB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D40748"/>
    <w:multiLevelType w:val="hybridMultilevel"/>
    <w:tmpl w:val="E67CE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4A23EC"/>
    <w:multiLevelType w:val="hybridMultilevel"/>
    <w:tmpl w:val="BC3A9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A04A0"/>
    <w:multiLevelType w:val="multilevel"/>
    <w:tmpl w:val="E7A42D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9D02FB1"/>
    <w:multiLevelType w:val="hybridMultilevel"/>
    <w:tmpl w:val="D08E5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9F"/>
    <w:rsid w:val="002D2A5E"/>
    <w:rsid w:val="005D277B"/>
    <w:rsid w:val="0073249F"/>
    <w:rsid w:val="009B73FA"/>
    <w:rsid w:val="00FB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EDF8E"/>
  <w15:docId w15:val="{864C5CF1-2EC1-4307-9ECC-F5D37351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49F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3249F"/>
    <w:pPr>
      <w:keepNext/>
      <w:numPr>
        <w:numId w:val="1"/>
      </w:numPr>
      <w:pBdr>
        <w:top w:val="single" w:sz="4" w:space="10" w:color="D9D9D9" w:themeColor="background1" w:themeShade="D9"/>
        <w:left w:val="single" w:sz="4" w:space="4" w:color="D9D9D9" w:themeColor="background1" w:themeShade="D9"/>
        <w:bottom w:val="single" w:sz="4" w:space="10" w:color="D9D9D9" w:themeColor="background1" w:themeShade="D9"/>
        <w:right w:val="single" w:sz="4" w:space="4" w:color="D9D9D9" w:themeColor="background1" w:themeShade="D9"/>
      </w:pBdr>
      <w:shd w:val="clear" w:color="auto" w:fill="CCCCCC"/>
      <w:jc w:val="center"/>
      <w:outlineLvl w:val="0"/>
    </w:pPr>
    <w:rPr>
      <w:rFonts w:ascii="Arial Rounded MT Bold" w:hAnsi="Arial Rounded MT Bold"/>
      <w:cap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73249F"/>
    <w:pPr>
      <w:keepNext/>
      <w:numPr>
        <w:ilvl w:val="1"/>
        <w:numId w:val="1"/>
      </w:numPr>
      <w:spacing w:before="240" w:after="360"/>
      <w:ind w:left="851" w:hanging="851"/>
      <w:outlineLvl w:val="1"/>
    </w:pPr>
    <w:rPr>
      <w:rFonts w:ascii="Arial Rounded MT Bold" w:hAnsi="Arial Rounded MT Bold" w:cs="Arial"/>
      <w:b/>
      <w:bCs/>
      <w:sz w:val="3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249F"/>
    <w:pPr>
      <w:keepNext/>
      <w:keepLines/>
      <w:spacing w:before="360" w:after="80"/>
      <w:outlineLvl w:val="2"/>
    </w:pPr>
    <w:rPr>
      <w:rFonts w:ascii="Arial Rounded MT Bold" w:eastAsiaTheme="majorEastAsia" w:hAnsi="Arial Rounded MT Bold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249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249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3249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49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49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49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49F"/>
    <w:rPr>
      <w:rFonts w:ascii="Arial Rounded MT Bold" w:eastAsia="Times New Roman" w:hAnsi="Arial Rounded MT Bold" w:cs="Times New Roman"/>
      <w:caps/>
      <w:sz w:val="36"/>
      <w:szCs w:val="36"/>
      <w:shd w:val="clear" w:color="auto" w:fill="CCCCCC"/>
    </w:rPr>
  </w:style>
  <w:style w:type="character" w:customStyle="1" w:styleId="Heading2Char">
    <w:name w:val="Heading 2 Char"/>
    <w:basedOn w:val="DefaultParagraphFont"/>
    <w:link w:val="Heading2"/>
    <w:rsid w:val="0073249F"/>
    <w:rPr>
      <w:rFonts w:ascii="Arial Rounded MT Bold" w:eastAsia="Times New Roman" w:hAnsi="Arial Rounded MT Bold" w:cs="Arial"/>
      <w:b/>
      <w:bCs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3249F"/>
    <w:rPr>
      <w:rFonts w:ascii="Arial Rounded MT Bold" w:eastAsiaTheme="majorEastAsia" w:hAnsi="Arial Rounded MT Bold" w:cstheme="majorBidi"/>
      <w:bCs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73249F"/>
    <w:rPr>
      <w:rFonts w:asciiTheme="majorHAnsi" w:eastAsiaTheme="majorEastAsia" w:hAnsiTheme="majorHAnsi" w:cstheme="majorBidi"/>
      <w:b/>
      <w:bCs/>
      <w:i/>
      <w:iCs/>
      <w:color w:val="4472C4" w:themeColor="accent1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73249F"/>
    <w:rPr>
      <w:rFonts w:asciiTheme="majorHAnsi" w:eastAsiaTheme="majorEastAsia" w:hAnsiTheme="majorHAnsi" w:cstheme="majorBidi"/>
      <w:color w:val="1F3763" w:themeColor="accent1" w:themeShade="7F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73249F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4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49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4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BNGNormal">
    <w:name w:val="BNG Normal"/>
    <w:basedOn w:val="Normal"/>
    <w:qFormat/>
    <w:rsid w:val="0073249F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Calibri" w:cs="Avenir-Book"/>
      <w:color w:val="404040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3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Volunteering</dc:creator>
  <cp:keywords/>
  <dc:description/>
  <cp:lastModifiedBy>PVRC Manager</cp:lastModifiedBy>
  <cp:revision>4</cp:revision>
  <dcterms:created xsi:type="dcterms:W3CDTF">2017-09-12T03:02:00Z</dcterms:created>
  <dcterms:modified xsi:type="dcterms:W3CDTF">2017-09-22T05:18:00Z</dcterms:modified>
</cp:coreProperties>
</file>